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B2320" w14:textId="31AD8F04" w:rsidR="006D3D0D" w:rsidRPr="00A87A39" w:rsidRDefault="006D3D0D" w:rsidP="006D3D0D">
      <w:pPr>
        <w:jc w:val="center"/>
        <w:rPr>
          <w:b/>
          <w:sz w:val="24"/>
          <w:szCs w:val="24"/>
        </w:rPr>
      </w:pPr>
      <w:bookmarkStart w:id="0" w:name="_Hlk207698424"/>
      <w:r w:rsidRPr="00A87A39">
        <w:rPr>
          <w:b/>
          <w:caps/>
          <w:sz w:val="24"/>
          <w:szCs w:val="24"/>
        </w:rPr>
        <w:t>ŠIAULIŲ miesto SAVIVALDYBĖS ŽELDYNŲ IR ŽELDINIŲ BŪKLĖS</w:t>
      </w:r>
      <w:r w:rsidR="00342324">
        <w:rPr>
          <w:b/>
          <w:caps/>
          <w:sz w:val="24"/>
          <w:szCs w:val="24"/>
        </w:rPr>
        <w:t xml:space="preserve"> </w:t>
      </w:r>
      <w:r w:rsidR="001F365D">
        <w:rPr>
          <w:b/>
          <w:caps/>
          <w:sz w:val="24"/>
          <w:szCs w:val="24"/>
        </w:rPr>
        <w:t>ŽEMĖS SKLYPE</w:t>
      </w:r>
      <w:r w:rsidR="00342324">
        <w:rPr>
          <w:b/>
          <w:caps/>
          <w:sz w:val="24"/>
          <w:szCs w:val="24"/>
        </w:rPr>
        <w:t xml:space="preserve"> tRAIDENIO G. 10</w:t>
      </w:r>
      <w:r w:rsidR="00AE0DE4">
        <w:rPr>
          <w:b/>
          <w:caps/>
          <w:sz w:val="24"/>
          <w:szCs w:val="24"/>
        </w:rPr>
        <w:t>,</w:t>
      </w:r>
      <w:r w:rsidR="00342324">
        <w:rPr>
          <w:b/>
          <w:caps/>
          <w:sz w:val="24"/>
          <w:szCs w:val="24"/>
        </w:rPr>
        <w:t xml:space="preserve"> ŠIAULI</w:t>
      </w:r>
      <w:r w:rsidR="00AE0DE4">
        <w:rPr>
          <w:b/>
          <w:caps/>
          <w:sz w:val="24"/>
          <w:szCs w:val="24"/>
        </w:rPr>
        <w:t>AI</w:t>
      </w:r>
      <w:r w:rsidRPr="00A87A39">
        <w:rPr>
          <w:b/>
          <w:bCs/>
          <w:caps/>
          <w:color w:val="000000"/>
          <w:sz w:val="24"/>
          <w:szCs w:val="24"/>
        </w:rPr>
        <w:t xml:space="preserve">, EKSPERTIZĖS </w:t>
      </w:r>
      <w:r w:rsidR="00816F18">
        <w:rPr>
          <w:b/>
          <w:bCs/>
          <w:caps/>
          <w:color w:val="000000"/>
          <w:sz w:val="24"/>
          <w:szCs w:val="24"/>
        </w:rPr>
        <w:t xml:space="preserve">ir inventorizacijos </w:t>
      </w:r>
      <w:r w:rsidRPr="00A87A39">
        <w:rPr>
          <w:b/>
          <w:bCs/>
          <w:caps/>
          <w:color w:val="000000"/>
          <w:sz w:val="24"/>
          <w:szCs w:val="24"/>
        </w:rPr>
        <w:t xml:space="preserve">PASLAUGŲ </w:t>
      </w:r>
      <w:bookmarkEnd w:id="0"/>
      <w:r w:rsidRPr="00A87A39">
        <w:rPr>
          <w:b/>
          <w:sz w:val="24"/>
          <w:szCs w:val="24"/>
        </w:rPr>
        <w:t>TECHNINĖ SPECIFIKACIJA</w:t>
      </w:r>
    </w:p>
    <w:p w14:paraId="4B0F69F3" w14:textId="77777777" w:rsidR="006D3D0D" w:rsidRPr="00A87A39" w:rsidRDefault="006D3D0D" w:rsidP="006D3D0D">
      <w:pPr>
        <w:rPr>
          <w:sz w:val="24"/>
          <w:szCs w:val="24"/>
        </w:rPr>
      </w:pPr>
    </w:p>
    <w:p w14:paraId="29607BA0" w14:textId="77777777" w:rsidR="006D3D0D" w:rsidRPr="00A87A39" w:rsidRDefault="006D3D0D" w:rsidP="006D3D0D">
      <w:pPr>
        <w:rPr>
          <w:sz w:val="24"/>
          <w:szCs w:val="24"/>
        </w:rPr>
      </w:pPr>
    </w:p>
    <w:p w14:paraId="757375A0" w14:textId="77777777" w:rsidR="006D3D0D" w:rsidRPr="00A87A39" w:rsidRDefault="006D3D0D" w:rsidP="00A87A39">
      <w:pPr>
        <w:pStyle w:val="Sraopastraipa"/>
        <w:numPr>
          <w:ilvl w:val="0"/>
          <w:numId w:val="3"/>
        </w:numPr>
        <w:jc w:val="both"/>
        <w:rPr>
          <w:sz w:val="24"/>
          <w:szCs w:val="24"/>
        </w:rPr>
      </w:pPr>
      <w:r w:rsidRPr="00A87A39">
        <w:rPr>
          <w:b/>
          <w:sz w:val="24"/>
          <w:szCs w:val="24"/>
        </w:rPr>
        <w:t>Pirkimo objektas</w:t>
      </w:r>
      <w:r w:rsidRPr="00A87A39">
        <w:rPr>
          <w:sz w:val="24"/>
          <w:szCs w:val="24"/>
        </w:rPr>
        <w:t xml:space="preserve"> – Šiaulių miesto savivaldybės želdynų ir želdinių būklės</w:t>
      </w:r>
      <w:r w:rsidR="00342324">
        <w:rPr>
          <w:sz w:val="24"/>
          <w:szCs w:val="24"/>
        </w:rPr>
        <w:t xml:space="preserve">, </w:t>
      </w:r>
      <w:r w:rsidR="00203A7D">
        <w:rPr>
          <w:sz w:val="24"/>
          <w:szCs w:val="24"/>
        </w:rPr>
        <w:t>žemės sklype</w:t>
      </w:r>
      <w:r w:rsidR="00342324">
        <w:rPr>
          <w:sz w:val="24"/>
          <w:szCs w:val="24"/>
        </w:rPr>
        <w:t xml:space="preserve"> Traidenio g. 10 Šiauliuose</w:t>
      </w:r>
      <w:r w:rsidRPr="00A87A39">
        <w:rPr>
          <w:bCs/>
          <w:color w:val="000000"/>
          <w:sz w:val="24"/>
          <w:szCs w:val="24"/>
        </w:rPr>
        <w:t xml:space="preserve">, ekspertizės </w:t>
      </w:r>
      <w:r w:rsidR="00816F18">
        <w:rPr>
          <w:bCs/>
          <w:color w:val="000000"/>
          <w:sz w:val="24"/>
          <w:szCs w:val="24"/>
        </w:rPr>
        <w:t xml:space="preserve">ir inventorizacijos </w:t>
      </w:r>
      <w:r w:rsidRPr="00A87A39">
        <w:rPr>
          <w:bCs/>
          <w:color w:val="000000"/>
          <w:sz w:val="24"/>
          <w:szCs w:val="24"/>
        </w:rPr>
        <w:t>paslaugos</w:t>
      </w:r>
      <w:r w:rsidR="00A87A39">
        <w:rPr>
          <w:bCs/>
          <w:color w:val="000000"/>
          <w:sz w:val="24"/>
          <w:szCs w:val="24"/>
        </w:rPr>
        <w:t xml:space="preserve"> (toliau – paslaugos)</w:t>
      </w:r>
      <w:r w:rsidRPr="00A87A39">
        <w:rPr>
          <w:sz w:val="24"/>
          <w:szCs w:val="24"/>
        </w:rPr>
        <w:t>.</w:t>
      </w:r>
    </w:p>
    <w:p w14:paraId="6974666C" w14:textId="77777777" w:rsidR="006D3D0D" w:rsidRPr="00A87A39" w:rsidRDefault="006D3D0D" w:rsidP="00A87A39">
      <w:pPr>
        <w:pStyle w:val="Sraopastraipa"/>
        <w:numPr>
          <w:ilvl w:val="0"/>
          <w:numId w:val="3"/>
        </w:numPr>
        <w:jc w:val="both"/>
        <w:rPr>
          <w:sz w:val="24"/>
          <w:szCs w:val="24"/>
        </w:rPr>
      </w:pPr>
      <w:r w:rsidRPr="00A87A39">
        <w:rPr>
          <w:sz w:val="24"/>
          <w:szCs w:val="24"/>
        </w:rPr>
        <w:t>Paslaugos užsakovas</w:t>
      </w:r>
      <w:r w:rsidR="00F3359E">
        <w:rPr>
          <w:sz w:val="24"/>
          <w:szCs w:val="24"/>
        </w:rPr>
        <w:t xml:space="preserve"> –</w:t>
      </w:r>
      <w:r w:rsidRPr="00A87A39">
        <w:rPr>
          <w:sz w:val="24"/>
          <w:szCs w:val="24"/>
        </w:rPr>
        <w:t xml:space="preserve"> Šiaulių miesto savivaldybės administracija (toliau </w:t>
      </w:r>
      <w:r w:rsidR="008A342E">
        <w:rPr>
          <w:sz w:val="24"/>
          <w:szCs w:val="24"/>
        </w:rPr>
        <w:t>Pirkėjas</w:t>
      </w:r>
      <w:r w:rsidRPr="00A87A39">
        <w:rPr>
          <w:sz w:val="24"/>
          <w:szCs w:val="24"/>
        </w:rPr>
        <w:t xml:space="preserve">) ir paslaugos teikėjas </w:t>
      </w:r>
      <w:r w:rsidR="00A87A39">
        <w:rPr>
          <w:sz w:val="24"/>
          <w:szCs w:val="24"/>
        </w:rPr>
        <w:t xml:space="preserve">- </w:t>
      </w:r>
      <w:r w:rsidRPr="00A87A39">
        <w:rPr>
          <w:sz w:val="24"/>
          <w:szCs w:val="24"/>
        </w:rPr>
        <w:t>atestuotas nepriklausomas želdynų ir želdinių ekspertas, turintis želdynų eksperto atestatą (toliau T</w:t>
      </w:r>
      <w:r w:rsidR="00917006">
        <w:rPr>
          <w:sz w:val="24"/>
          <w:szCs w:val="24"/>
        </w:rPr>
        <w:t>ie</w:t>
      </w:r>
      <w:r w:rsidRPr="00A87A39">
        <w:rPr>
          <w:sz w:val="24"/>
          <w:szCs w:val="24"/>
        </w:rPr>
        <w:t xml:space="preserve">kėjas). </w:t>
      </w:r>
    </w:p>
    <w:p w14:paraId="318A1B45" w14:textId="77777777" w:rsidR="00836D02" w:rsidRDefault="006D3D0D" w:rsidP="00836D02">
      <w:pPr>
        <w:pStyle w:val="Sraopastraipa"/>
        <w:numPr>
          <w:ilvl w:val="0"/>
          <w:numId w:val="3"/>
        </w:numPr>
        <w:jc w:val="both"/>
        <w:rPr>
          <w:sz w:val="24"/>
          <w:szCs w:val="24"/>
        </w:rPr>
      </w:pPr>
      <w:r w:rsidRPr="00A87A39">
        <w:rPr>
          <w:b/>
          <w:sz w:val="24"/>
          <w:szCs w:val="24"/>
        </w:rPr>
        <w:t xml:space="preserve">Pagrindiniai uždaviniai – </w:t>
      </w:r>
      <w:r w:rsidRPr="00A87A39">
        <w:rPr>
          <w:sz w:val="24"/>
          <w:szCs w:val="24"/>
        </w:rPr>
        <w:t xml:space="preserve">atlikti </w:t>
      </w:r>
      <w:r w:rsidR="00342324">
        <w:rPr>
          <w:sz w:val="24"/>
          <w:szCs w:val="24"/>
        </w:rPr>
        <w:t xml:space="preserve">visų </w:t>
      </w:r>
      <w:r w:rsidRPr="00A87A39">
        <w:rPr>
          <w:sz w:val="24"/>
          <w:szCs w:val="24"/>
        </w:rPr>
        <w:t>želdynų ir želdinių</w:t>
      </w:r>
      <w:r w:rsidR="00342324">
        <w:rPr>
          <w:sz w:val="24"/>
          <w:szCs w:val="24"/>
        </w:rPr>
        <w:t>, esančių žemės sklype Traidenio g. 10 Šiauliuose,</w:t>
      </w:r>
      <w:r w:rsidR="00816F18">
        <w:rPr>
          <w:sz w:val="24"/>
          <w:szCs w:val="24"/>
        </w:rPr>
        <w:t xml:space="preserve"> inventorizaciją ir </w:t>
      </w:r>
      <w:r w:rsidRPr="00A87A39">
        <w:rPr>
          <w:sz w:val="24"/>
          <w:szCs w:val="24"/>
        </w:rPr>
        <w:t xml:space="preserve"> būklės ekspertizę.</w:t>
      </w:r>
    </w:p>
    <w:p w14:paraId="1A44FE56" w14:textId="77777777" w:rsidR="006B025D" w:rsidRDefault="00C64980" w:rsidP="00C64980">
      <w:pPr>
        <w:pStyle w:val="Sraopastraipa"/>
        <w:numPr>
          <w:ilvl w:val="0"/>
          <w:numId w:val="3"/>
        </w:numPr>
        <w:jc w:val="both"/>
        <w:rPr>
          <w:sz w:val="24"/>
          <w:szCs w:val="24"/>
        </w:rPr>
      </w:pPr>
      <w:r w:rsidRPr="00836D02">
        <w:rPr>
          <w:sz w:val="24"/>
          <w:szCs w:val="24"/>
        </w:rPr>
        <w:t xml:space="preserve">Teikėjas turės atlikti želdynų ir želdinių būklės </w:t>
      </w:r>
      <w:r w:rsidR="00203A7D">
        <w:rPr>
          <w:sz w:val="24"/>
          <w:szCs w:val="24"/>
        </w:rPr>
        <w:t>ekspertizę</w:t>
      </w:r>
      <w:r w:rsidRPr="00836D02">
        <w:rPr>
          <w:sz w:val="24"/>
          <w:szCs w:val="24"/>
        </w:rPr>
        <w:t xml:space="preserve">, </w:t>
      </w:r>
      <w:r w:rsidR="00203A7D">
        <w:rPr>
          <w:sz w:val="24"/>
          <w:szCs w:val="24"/>
        </w:rPr>
        <w:t>žemės sklype Traidenio g. 10 Šiauliuose</w:t>
      </w:r>
      <w:r w:rsidRPr="00836D02">
        <w:rPr>
          <w:sz w:val="24"/>
          <w:szCs w:val="24"/>
        </w:rPr>
        <w:t xml:space="preserve">. </w:t>
      </w:r>
      <w:r w:rsidR="00203A7D">
        <w:rPr>
          <w:sz w:val="24"/>
          <w:szCs w:val="24"/>
        </w:rPr>
        <w:t>Žemės sklypo plotas 3,6935</w:t>
      </w:r>
      <w:r w:rsidRPr="00816A55">
        <w:rPr>
          <w:bCs/>
          <w:color w:val="000000"/>
          <w:sz w:val="24"/>
          <w:szCs w:val="24"/>
        </w:rPr>
        <w:t xml:space="preserve"> ha.</w:t>
      </w:r>
      <w:r>
        <w:rPr>
          <w:sz w:val="24"/>
          <w:szCs w:val="24"/>
        </w:rPr>
        <w:t xml:space="preserve"> </w:t>
      </w:r>
      <w:r w:rsidR="00816F18">
        <w:rPr>
          <w:sz w:val="24"/>
          <w:szCs w:val="24"/>
        </w:rPr>
        <w:t xml:space="preserve">Paslaugas </w:t>
      </w:r>
      <w:r w:rsidRPr="00836D02">
        <w:rPr>
          <w:sz w:val="24"/>
          <w:szCs w:val="24"/>
        </w:rPr>
        <w:t xml:space="preserve">atlikti per </w:t>
      </w:r>
      <w:r w:rsidR="00203A7D" w:rsidRPr="00EB0B79">
        <w:rPr>
          <w:b/>
          <w:sz w:val="24"/>
          <w:szCs w:val="24"/>
        </w:rPr>
        <w:t>60</w:t>
      </w:r>
      <w:r w:rsidRPr="00EB0B79">
        <w:rPr>
          <w:b/>
          <w:sz w:val="24"/>
          <w:szCs w:val="24"/>
        </w:rPr>
        <w:t xml:space="preserve"> </w:t>
      </w:r>
      <w:r w:rsidR="00203A7D" w:rsidRPr="00EB0B79">
        <w:rPr>
          <w:b/>
          <w:sz w:val="24"/>
          <w:szCs w:val="24"/>
        </w:rPr>
        <w:t>darbo</w:t>
      </w:r>
      <w:r w:rsidRPr="00EB0B79">
        <w:rPr>
          <w:b/>
          <w:sz w:val="24"/>
          <w:szCs w:val="24"/>
        </w:rPr>
        <w:t xml:space="preserve"> dien</w:t>
      </w:r>
      <w:r w:rsidR="00203A7D" w:rsidRPr="00EB0B79">
        <w:rPr>
          <w:b/>
          <w:sz w:val="24"/>
          <w:szCs w:val="24"/>
        </w:rPr>
        <w:t>ų</w:t>
      </w:r>
      <w:r w:rsidRPr="00EB0B79">
        <w:rPr>
          <w:sz w:val="24"/>
          <w:szCs w:val="24"/>
        </w:rPr>
        <w:t xml:space="preserve"> </w:t>
      </w:r>
      <w:r w:rsidRPr="00836D02">
        <w:rPr>
          <w:sz w:val="24"/>
          <w:szCs w:val="24"/>
        </w:rPr>
        <w:t xml:space="preserve">nuo </w:t>
      </w:r>
      <w:r>
        <w:rPr>
          <w:sz w:val="24"/>
          <w:szCs w:val="24"/>
        </w:rPr>
        <w:t>Sutarties įsigaliojimo</w:t>
      </w:r>
      <w:r w:rsidRPr="00836D02">
        <w:rPr>
          <w:sz w:val="24"/>
          <w:szCs w:val="24"/>
        </w:rPr>
        <w:t xml:space="preserve"> dienos.</w:t>
      </w:r>
      <w:r w:rsidR="006B025D" w:rsidRPr="006B025D">
        <w:rPr>
          <w:sz w:val="24"/>
          <w:szCs w:val="24"/>
        </w:rPr>
        <w:t xml:space="preserve"> </w:t>
      </w:r>
    </w:p>
    <w:p w14:paraId="63DDDBAB" w14:textId="77777777" w:rsidR="00A87A39" w:rsidRPr="00C64980" w:rsidRDefault="006B025D" w:rsidP="00C64980">
      <w:pPr>
        <w:pStyle w:val="Sraopastraipa"/>
        <w:numPr>
          <w:ilvl w:val="0"/>
          <w:numId w:val="3"/>
        </w:numPr>
        <w:jc w:val="both"/>
        <w:rPr>
          <w:sz w:val="24"/>
          <w:szCs w:val="24"/>
        </w:rPr>
      </w:pPr>
      <w:r>
        <w:rPr>
          <w:sz w:val="24"/>
          <w:szCs w:val="24"/>
        </w:rPr>
        <w:t xml:space="preserve">2022 m. buvo atlikta želdinių inventorizacija žemės sklype Traidenio g. 10. Su inventorizavimo duomenimis galima susipažinti </w:t>
      </w:r>
      <w:hyperlink r:id="rId7" w:history="1">
        <w:r w:rsidRPr="00B16315">
          <w:rPr>
            <w:rStyle w:val="Hipersaitas"/>
            <w:sz w:val="24"/>
            <w:szCs w:val="24"/>
          </w:rPr>
          <w:t>https://www.siauliai.lt/list/view/zemes-ukis-zeldiniai-1</w:t>
        </w:r>
      </w:hyperlink>
      <w:r>
        <w:rPr>
          <w:sz w:val="24"/>
          <w:szCs w:val="24"/>
        </w:rPr>
        <w:t>, Inventorizavimas ir stebėsena skiltyje.</w:t>
      </w:r>
      <w:r w:rsidR="00816F18">
        <w:rPr>
          <w:sz w:val="24"/>
          <w:szCs w:val="24"/>
        </w:rPr>
        <w:t xml:space="preserve"> Šiuo metu reikia atlikti pakartotinę inventorizaciją ir būklės ekspertizę.</w:t>
      </w:r>
    </w:p>
    <w:p w14:paraId="51411253" w14:textId="77777777" w:rsidR="00A87A39" w:rsidRDefault="00A87A39" w:rsidP="00A87A39">
      <w:pPr>
        <w:pStyle w:val="Sraopastraipa"/>
        <w:numPr>
          <w:ilvl w:val="0"/>
          <w:numId w:val="3"/>
        </w:numPr>
        <w:jc w:val="both"/>
        <w:rPr>
          <w:sz w:val="24"/>
          <w:szCs w:val="24"/>
        </w:rPr>
      </w:pPr>
      <w:r w:rsidRPr="00A87A39">
        <w:rPr>
          <w:sz w:val="24"/>
          <w:szCs w:val="24"/>
        </w:rPr>
        <w:t>Teikėjas</w:t>
      </w:r>
      <w:r w:rsidRPr="00A87A39">
        <w:rPr>
          <w:color w:val="000000"/>
          <w:sz w:val="24"/>
          <w:szCs w:val="24"/>
          <w:lang w:eastAsia="lt-LT"/>
        </w:rPr>
        <w:t xml:space="preserve"> paslaugas teikia </w:t>
      </w:r>
      <w:r w:rsidRPr="00A87A39">
        <w:rPr>
          <w:sz w:val="24"/>
          <w:szCs w:val="24"/>
        </w:rPr>
        <w:t xml:space="preserve">vadovaudamasis Lietuvos Respublikos Želdynų įstatymu, Želdynų ir želdinių būklės ekspertizės atlikimo tvarkos aprašu, patvirtintu Lietuvos Respublikos aplinkos ministro 2007-12-14 įsakymu Nr. D1-673 „Dėl želdynų ir želdinių būklės ekspertizės atlikimo tvarkos aprašo patvirtinimo“ ir </w:t>
      </w:r>
      <w:r w:rsidRPr="00A87A39">
        <w:rPr>
          <w:color w:val="000000"/>
          <w:sz w:val="24"/>
          <w:szCs w:val="24"/>
          <w:lang w:eastAsia="lt-LT"/>
        </w:rPr>
        <w:t>kitais Lietuvos Respublikos teisės aktais</w:t>
      </w:r>
      <w:r>
        <w:rPr>
          <w:color w:val="000000"/>
          <w:sz w:val="24"/>
          <w:szCs w:val="24"/>
          <w:lang w:eastAsia="lt-LT"/>
        </w:rPr>
        <w:t>.</w:t>
      </w:r>
      <w:r w:rsidRPr="00A87A39">
        <w:rPr>
          <w:sz w:val="24"/>
          <w:szCs w:val="24"/>
        </w:rPr>
        <w:t xml:space="preserve"> </w:t>
      </w:r>
    </w:p>
    <w:p w14:paraId="4868E6E0" w14:textId="77777777" w:rsidR="00203A7D" w:rsidRPr="00A87A39" w:rsidRDefault="00203A7D" w:rsidP="00203A7D">
      <w:pPr>
        <w:pStyle w:val="Sraopastraipa"/>
        <w:numPr>
          <w:ilvl w:val="0"/>
          <w:numId w:val="3"/>
        </w:numPr>
        <w:jc w:val="both"/>
        <w:rPr>
          <w:bCs/>
          <w:noProof/>
          <w:sz w:val="24"/>
          <w:szCs w:val="24"/>
        </w:rPr>
      </w:pPr>
      <w:r w:rsidRPr="00A87A39">
        <w:rPr>
          <w:sz w:val="24"/>
          <w:szCs w:val="24"/>
          <w:lang w:eastAsia="lt-LT"/>
        </w:rPr>
        <w:t>Teikėjas</w:t>
      </w:r>
      <w:r>
        <w:rPr>
          <w:sz w:val="24"/>
          <w:szCs w:val="24"/>
          <w:lang w:eastAsia="lt-LT"/>
        </w:rPr>
        <w:t xml:space="preserve">, vykdymas želdinių </w:t>
      </w:r>
      <w:r w:rsidR="00816F18">
        <w:rPr>
          <w:sz w:val="24"/>
          <w:szCs w:val="24"/>
          <w:lang w:eastAsia="lt-LT"/>
        </w:rPr>
        <w:t>inventorizavimą</w:t>
      </w:r>
      <w:r>
        <w:rPr>
          <w:sz w:val="24"/>
          <w:szCs w:val="24"/>
          <w:lang w:eastAsia="lt-LT"/>
        </w:rPr>
        <w:t>, duomenis</w:t>
      </w:r>
      <w:r w:rsidRPr="00A87A39">
        <w:rPr>
          <w:sz w:val="24"/>
          <w:szCs w:val="24"/>
          <w:lang w:eastAsia="lt-LT"/>
        </w:rPr>
        <w:t xml:space="preserve"> turi pateikti </w:t>
      </w:r>
      <w:r w:rsidR="002076BE">
        <w:rPr>
          <w:sz w:val="24"/>
          <w:szCs w:val="24"/>
          <w:lang w:eastAsia="lt-LT"/>
        </w:rPr>
        <w:t>Pirkėjui</w:t>
      </w:r>
      <w:r>
        <w:rPr>
          <w:sz w:val="24"/>
          <w:szCs w:val="24"/>
          <w:lang w:eastAsia="lt-LT"/>
        </w:rPr>
        <w:t xml:space="preserve"> turimoje </w:t>
      </w:r>
      <w:hyperlink r:id="rId8" w:history="1">
        <w:r w:rsidRPr="00B16315">
          <w:rPr>
            <w:rStyle w:val="Hipersaitas"/>
            <w:sz w:val="24"/>
            <w:szCs w:val="24"/>
          </w:rPr>
          <w:t>https://maps.siauliai.lt/zizis/inventorizacija/?locale=lt</w:t>
        </w:r>
      </w:hyperlink>
      <w:r>
        <w:rPr>
          <w:sz w:val="24"/>
          <w:szCs w:val="24"/>
        </w:rPr>
        <w:t xml:space="preserve"> </w:t>
      </w:r>
      <w:r>
        <w:rPr>
          <w:sz w:val="24"/>
          <w:szCs w:val="24"/>
          <w:lang w:eastAsia="lt-LT"/>
        </w:rPr>
        <w:t xml:space="preserve"> elektroninėje sistemoje. Prieigą prie sistemos ir apmokymą, kaip duomenis suvesti suteiks </w:t>
      </w:r>
      <w:r w:rsidR="002076BE">
        <w:rPr>
          <w:sz w:val="24"/>
          <w:szCs w:val="24"/>
          <w:lang w:eastAsia="lt-LT"/>
        </w:rPr>
        <w:t>Pirkėjas</w:t>
      </w:r>
      <w:r>
        <w:rPr>
          <w:sz w:val="24"/>
          <w:szCs w:val="24"/>
          <w:lang w:eastAsia="lt-LT"/>
        </w:rPr>
        <w:t>.</w:t>
      </w:r>
    </w:p>
    <w:p w14:paraId="7B6DE85A" w14:textId="77777777" w:rsidR="006D3D0D" w:rsidRPr="00816F18" w:rsidRDefault="006D3D0D" w:rsidP="00A87A39">
      <w:pPr>
        <w:pStyle w:val="Sraopastraipa"/>
        <w:numPr>
          <w:ilvl w:val="0"/>
          <w:numId w:val="3"/>
        </w:numPr>
        <w:jc w:val="both"/>
        <w:rPr>
          <w:bCs/>
          <w:noProof/>
          <w:sz w:val="24"/>
          <w:szCs w:val="24"/>
        </w:rPr>
      </w:pPr>
      <w:r w:rsidRPr="00A87A39">
        <w:rPr>
          <w:sz w:val="24"/>
          <w:szCs w:val="24"/>
          <w:lang w:eastAsia="lt-LT"/>
        </w:rPr>
        <w:t xml:space="preserve">Ekspertizės išvadą Teikėjas turi pateikti </w:t>
      </w:r>
      <w:r w:rsidR="002076BE">
        <w:rPr>
          <w:sz w:val="24"/>
          <w:szCs w:val="24"/>
          <w:lang w:eastAsia="lt-LT"/>
        </w:rPr>
        <w:t>Pirkėjui</w:t>
      </w:r>
      <w:r w:rsidRPr="00A87A39">
        <w:rPr>
          <w:sz w:val="24"/>
          <w:szCs w:val="24"/>
          <w:lang w:eastAsia="lt-LT"/>
        </w:rPr>
        <w:t xml:space="preserve"> elektroninėje versijose 1 e</w:t>
      </w:r>
      <w:r w:rsidR="000767B7" w:rsidRPr="00A87A39">
        <w:rPr>
          <w:sz w:val="24"/>
          <w:szCs w:val="24"/>
          <w:lang w:eastAsia="lt-LT"/>
        </w:rPr>
        <w:t>gze</w:t>
      </w:r>
      <w:r w:rsidRPr="00A87A39">
        <w:rPr>
          <w:sz w:val="24"/>
          <w:szCs w:val="24"/>
          <w:lang w:eastAsia="lt-LT"/>
        </w:rPr>
        <w:t>mpliorių.</w:t>
      </w:r>
    </w:p>
    <w:p w14:paraId="4277C1C0" w14:textId="77777777" w:rsidR="00816F18" w:rsidRPr="00A87A39" w:rsidRDefault="00816F18" w:rsidP="00A87A39">
      <w:pPr>
        <w:pStyle w:val="Sraopastraipa"/>
        <w:numPr>
          <w:ilvl w:val="0"/>
          <w:numId w:val="3"/>
        </w:numPr>
        <w:jc w:val="both"/>
        <w:rPr>
          <w:bCs/>
          <w:noProof/>
          <w:sz w:val="24"/>
          <w:szCs w:val="24"/>
        </w:rPr>
      </w:pPr>
      <w:r>
        <w:rPr>
          <w:bCs/>
          <w:noProof/>
          <w:sz w:val="24"/>
          <w:szCs w:val="24"/>
        </w:rPr>
        <w:t>Tiekėjas</w:t>
      </w:r>
      <w:r w:rsidR="008A342E">
        <w:rPr>
          <w:bCs/>
          <w:noProof/>
          <w:sz w:val="24"/>
          <w:szCs w:val="24"/>
        </w:rPr>
        <w:t xml:space="preserve"> išanalizavęs sklypo Traidenio g. 10 situaciją,</w:t>
      </w:r>
      <w:r>
        <w:rPr>
          <w:bCs/>
          <w:noProof/>
          <w:sz w:val="24"/>
          <w:szCs w:val="24"/>
        </w:rPr>
        <w:t xml:space="preserve"> turi pasiūlyti</w:t>
      </w:r>
      <w:r w:rsidR="008A342E">
        <w:rPr>
          <w:bCs/>
          <w:noProof/>
          <w:sz w:val="24"/>
          <w:szCs w:val="24"/>
        </w:rPr>
        <w:t xml:space="preserve"> kurią teritorijos dalį skirti atskirojo želdyno suformavimui.</w:t>
      </w:r>
    </w:p>
    <w:p w14:paraId="0750C2BD" w14:textId="77777777" w:rsidR="000767B7" w:rsidRPr="00A87A39" w:rsidRDefault="000767B7" w:rsidP="00A87A39">
      <w:pPr>
        <w:pStyle w:val="Sraopastraipa"/>
        <w:numPr>
          <w:ilvl w:val="0"/>
          <w:numId w:val="3"/>
        </w:numPr>
        <w:jc w:val="both"/>
        <w:rPr>
          <w:bCs/>
          <w:noProof/>
          <w:sz w:val="24"/>
          <w:szCs w:val="24"/>
        </w:rPr>
      </w:pPr>
      <w:r w:rsidRPr="00A87A39">
        <w:rPr>
          <w:color w:val="000000"/>
          <w:sz w:val="24"/>
          <w:szCs w:val="24"/>
          <w:lang w:eastAsia="lt-LT"/>
        </w:rPr>
        <w:t>Teikėjas taip pat turi užtikrinti, kad teikiamos paslaugos būtų kokybiškos ir efektyvios.</w:t>
      </w:r>
    </w:p>
    <w:p w14:paraId="404B73EC" w14:textId="77777777" w:rsidR="000767B7" w:rsidRPr="00A87A39" w:rsidRDefault="000767B7" w:rsidP="00A87A39">
      <w:pPr>
        <w:pStyle w:val="Betarp"/>
        <w:numPr>
          <w:ilvl w:val="0"/>
          <w:numId w:val="3"/>
        </w:numPr>
        <w:tabs>
          <w:tab w:val="left" w:pos="993"/>
        </w:tabs>
        <w:jc w:val="both"/>
        <w:rPr>
          <w:rFonts w:ascii="Times New Roman" w:eastAsia="Times New Roman" w:hAnsi="Times New Roman" w:cs="Times New Roman"/>
          <w:sz w:val="24"/>
          <w:szCs w:val="24"/>
          <w:lang w:eastAsia="lt-LT"/>
        </w:rPr>
      </w:pPr>
      <w:r w:rsidRPr="00A87A39">
        <w:rPr>
          <w:rFonts w:ascii="Times New Roman" w:eastAsia="Times New Roman" w:hAnsi="Times New Roman" w:cs="Times New Roman"/>
          <w:color w:val="000000"/>
          <w:sz w:val="24"/>
          <w:szCs w:val="24"/>
          <w:lang w:eastAsia="lt-LT"/>
        </w:rPr>
        <w:t xml:space="preserve">Teikėjas </w:t>
      </w:r>
      <w:r w:rsidR="00816F18">
        <w:rPr>
          <w:rFonts w:ascii="Times New Roman" w:eastAsia="Times New Roman" w:hAnsi="Times New Roman" w:cs="Times New Roman"/>
          <w:color w:val="000000"/>
          <w:sz w:val="24"/>
          <w:szCs w:val="24"/>
          <w:lang w:eastAsia="lt-LT"/>
        </w:rPr>
        <w:t>paslaugoms</w:t>
      </w:r>
      <w:r w:rsidRPr="00A87A39">
        <w:rPr>
          <w:rFonts w:ascii="Times New Roman" w:eastAsia="Times New Roman" w:hAnsi="Times New Roman" w:cs="Times New Roman"/>
          <w:color w:val="000000"/>
          <w:sz w:val="24"/>
          <w:szCs w:val="24"/>
          <w:lang w:eastAsia="lt-LT"/>
        </w:rPr>
        <w:t xml:space="preserve"> atlikti turi </w:t>
      </w:r>
      <w:r w:rsidRPr="00A87A39">
        <w:rPr>
          <w:rFonts w:ascii="Times New Roman" w:eastAsia="Times New Roman" w:hAnsi="Times New Roman" w:cs="Times New Roman"/>
          <w:sz w:val="24"/>
          <w:szCs w:val="24"/>
          <w:lang w:eastAsia="lt-LT"/>
        </w:rPr>
        <w:t>nusimatyti eksploatacines (transporto amortizacijos, kuro, ryšio/komunikacijos ir kanceliarines) bei kitas išlaidas susietas su sutartin</w:t>
      </w:r>
      <w:r w:rsidR="00816F18">
        <w:rPr>
          <w:rFonts w:ascii="Times New Roman" w:eastAsia="Times New Roman" w:hAnsi="Times New Roman" w:cs="Times New Roman"/>
          <w:sz w:val="24"/>
          <w:szCs w:val="24"/>
          <w:lang w:eastAsia="lt-LT"/>
        </w:rPr>
        <w:t>ių įsipareigojimų įvykdymu.</w:t>
      </w:r>
    </w:p>
    <w:p w14:paraId="29AB0578" w14:textId="77777777" w:rsidR="000767B7" w:rsidRPr="002076BE" w:rsidRDefault="001411B7" w:rsidP="00A87A39">
      <w:pPr>
        <w:pStyle w:val="Sraopastraipa"/>
        <w:numPr>
          <w:ilvl w:val="0"/>
          <w:numId w:val="3"/>
        </w:numPr>
        <w:jc w:val="both"/>
        <w:rPr>
          <w:bCs/>
          <w:noProof/>
          <w:sz w:val="24"/>
          <w:szCs w:val="24"/>
        </w:rPr>
      </w:pPr>
      <w:r w:rsidRPr="00A87A39">
        <w:rPr>
          <w:color w:val="000000"/>
          <w:sz w:val="24"/>
          <w:szCs w:val="24"/>
          <w:lang w:eastAsia="lt-LT"/>
        </w:rPr>
        <w:t xml:space="preserve">Paslaugų Teikėjas privalo glaudžiai bendradarbiauti su </w:t>
      </w:r>
      <w:r w:rsidR="002076BE">
        <w:rPr>
          <w:color w:val="000000"/>
          <w:sz w:val="24"/>
          <w:szCs w:val="24"/>
          <w:lang w:eastAsia="lt-LT"/>
        </w:rPr>
        <w:t>Pirkėju</w:t>
      </w:r>
      <w:r w:rsidRPr="00A87A39">
        <w:rPr>
          <w:color w:val="000000"/>
          <w:sz w:val="24"/>
          <w:szCs w:val="24"/>
          <w:lang w:eastAsia="lt-LT"/>
        </w:rPr>
        <w:t>, atsižvelgti į jo pagrįstas pastabas, nurodymus derinti ne tik parengtą dokumentaciją, bet ir tarpinius paslaugų teikimo rezultatus</w:t>
      </w:r>
      <w:r w:rsidR="00F3359E">
        <w:rPr>
          <w:color w:val="000000"/>
          <w:sz w:val="24"/>
          <w:szCs w:val="24"/>
          <w:lang w:eastAsia="lt-LT"/>
        </w:rPr>
        <w:t>.</w:t>
      </w:r>
    </w:p>
    <w:p w14:paraId="20FD932E" w14:textId="77777777" w:rsidR="002076BE" w:rsidRPr="00A87A39" w:rsidRDefault="002076BE" w:rsidP="00A87A39">
      <w:pPr>
        <w:pStyle w:val="Sraopastraipa"/>
        <w:numPr>
          <w:ilvl w:val="0"/>
          <w:numId w:val="3"/>
        </w:numPr>
        <w:jc w:val="both"/>
        <w:rPr>
          <w:bCs/>
          <w:noProof/>
          <w:sz w:val="24"/>
          <w:szCs w:val="24"/>
        </w:rPr>
      </w:pPr>
      <w:r>
        <w:rPr>
          <w:bCs/>
          <w:noProof/>
          <w:sz w:val="24"/>
          <w:szCs w:val="24"/>
        </w:rPr>
        <w:t xml:space="preserve">Pirkėjui pageidaujant, Tiekėjas turi pristatyti inventorizavimo ir ekspertizės duomenis suinteresuotiems asmenims, nuotoliniu būdu arba gyvai. </w:t>
      </w:r>
    </w:p>
    <w:p w14:paraId="3B04033C" w14:textId="77777777" w:rsidR="00A87A39" w:rsidRPr="00A87A39" w:rsidRDefault="00A87A39" w:rsidP="00A87A39">
      <w:pPr>
        <w:pStyle w:val="Sraopastraipa"/>
        <w:numPr>
          <w:ilvl w:val="0"/>
          <w:numId w:val="3"/>
        </w:numPr>
        <w:jc w:val="both"/>
        <w:rPr>
          <w:bCs/>
          <w:noProof/>
          <w:sz w:val="24"/>
          <w:szCs w:val="24"/>
        </w:rPr>
      </w:pPr>
      <w:r w:rsidRPr="00A87A39">
        <w:rPr>
          <w:bCs/>
          <w:color w:val="000000"/>
          <w:sz w:val="24"/>
          <w:szCs w:val="24"/>
        </w:rPr>
        <w:t xml:space="preserve">Teikėjas sutarčiai vykdyti </w:t>
      </w:r>
      <w:r w:rsidR="003F4C12">
        <w:rPr>
          <w:bCs/>
          <w:color w:val="000000"/>
          <w:sz w:val="24"/>
          <w:szCs w:val="24"/>
        </w:rPr>
        <w:t>privalo</w:t>
      </w:r>
      <w:r w:rsidRPr="00A87A39">
        <w:rPr>
          <w:bCs/>
          <w:color w:val="000000"/>
          <w:sz w:val="24"/>
          <w:szCs w:val="24"/>
        </w:rPr>
        <w:t xml:space="preserve"> pa</w:t>
      </w:r>
      <w:r w:rsidR="003F4C12">
        <w:rPr>
          <w:bCs/>
          <w:color w:val="000000"/>
          <w:sz w:val="24"/>
          <w:szCs w:val="24"/>
        </w:rPr>
        <w:t>sitelkti</w:t>
      </w:r>
      <w:r w:rsidRPr="00A87A39">
        <w:rPr>
          <w:bCs/>
          <w:color w:val="000000"/>
          <w:sz w:val="24"/>
          <w:szCs w:val="24"/>
        </w:rPr>
        <w:t xml:space="preserve"> bent 1 (vieną) atestuotą specialistą, kuris yra </w:t>
      </w:r>
      <w:r w:rsidRPr="00A87A39">
        <w:rPr>
          <w:sz w:val="24"/>
          <w:szCs w:val="24"/>
        </w:rPr>
        <w:t>nepriklausomas želdynų ir želdinių ekspertas, turintis želdynų eksperto atestatą.</w:t>
      </w:r>
    </w:p>
    <w:p w14:paraId="23FCDF21" w14:textId="1331D904" w:rsidR="00A87A39" w:rsidRPr="003F4C12" w:rsidRDefault="00203A7D" w:rsidP="003F4C12">
      <w:pPr>
        <w:pStyle w:val="Sraopastraipa"/>
        <w:numPr>
          <w:ilvl w:val="0"/>
          <w:numId w:val="3"/>
        </w:numPr>
        <w:ind w:left="709"/>
        <w:jc w:val="both"/>
        <w:rPr>
          <w:bCs/>
          <w:noProof/>
          <w:sz w:val="24"/>
          <w:szCs w:val="24"/>
        </w:rPr>
      </w:pPr>
      <w:r w:rsidRPr="003F4C12">
        <w:rPr>
          <w:bCs/>
          <w:sz w:val="24"/>
          <w:szCs w:val="24"/>
        </w:rPr>
        <w:t>Aplinkosauginiai reikalavimai</w:t>
      </w:r>
      <w:r w:rsidR="003F4C12" w:rsidRPr="003F4C12">
        <w:rPr>
          <w:bCs/>
          <w:sz w:val="24"/>
          <w:szCs w:val="24"/>
        </w:rPr>
        <w:t xml:space="preserve">. </w:t>
      </w:r>
      <w:r w:rsidRPr="003F4C12">
        <w:rPr>
          <w:sz w:val="24"/>
          <w:szCs w:val="24"/>
        </w:rPr>
        <w:t>Pirkimas vykdomas vadovaujantis 2011 m. birželio 28 d. Lietuvos Respublikos aplinkos ministro įsakymo Nr. D1-508 „</w:t>
      </w:r>
      <w:r w:rsidR="003F4C12" w:rsidRPr="003F4C12">
        <w:rPr>
          <w:sz w:val="24"/>
          <w:szCs w:val="24"/>
        </w:rPr>
        <w:t>Dėl aplinkos apsaugos kriterijų taikymo, vykdant žaliuosius pirkimus, tvarkos aprašo patvirtinimo</w:t>
      </w:r>
      <w:r w:rsidRPr="003F4C12">
        <w:rPr>
          <w:sz w:val="24"/>
          <w:szCs w:val="24"/>
        </w:rPr>
        <w:t>“ (aktuali redakcija) 4.4.3</w:t>
      </w:r>
      <w:r w:rsidR="00852631">
        <w:rPr>
          <w:sz w:val="24"/>
          <w:szCs w:val="24"/>
        </w:rPr>
        <w:t> </w:t>
      </w:r>
      <w:r w:rsidRPr="003F4C12">
        <w:rPr>
          <w:sz w:val="24"/>
          <w:szCs w:val="24"/>
        </w:rPr>
        <w:t xml:space="preserve">p. </w:t>
      </w:r>
      <w:r w:rsidR="003F4C12">
        <w:rPr>
          <w:sz w:val="24"/>
          <w:szCs w:val="24"/>
        </w:rPr>
        <w:t>„</w:t>
      </w:r>
      <w:r w:rsidR="003F4C12" w:rsidRPr="003F4C12">
        <w:rPr>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mokslinių tyrimų, studijų parengimo paslaugos</w:t>
      </w:r>
      <w:r w:rsidR="00816F18">
        <w:rPr>
          <w:color w:val="000000"/>
          <w:sz w:val="24"/>
          <w:szCs w:val="24"/>
        </w:rPr>
        <w:t>)</w:t>
      </w:r>
      <w:r w:rsidR="003F4C12">
        <w:rPr>
          <w:color w:val="000000"/>
          <w:sz w:val="24"/>
          <w:szCs w:val="24"/>
        </w:rPr>
        <w:t>“</w:t>
      </w:r>
      <w:r w:rsidR="00AF21A5">
        <w:rPr>
          <w:color w:val="000000"/>
          <w:sz w:val="24"/>
          <w:szCs w:val="24"/>
        </w:rPr>
        <w:t>.</w:t>
      </w:r>
    </w:p>
    <w:p w14:paraId="3708AFA8" w14:textId="77777777" w:rsidR="00A87A39" w:rsidRPr="00A87A39" w:rsidRDefault="00A87A39" w:rsidP="006D3D0D">
      <w:pPr>
        <w:rPr>
          <w:b/>
          <w:sz w:val="24"/>
          <w:szCs w:val="24"/>
        </w:rPr>
      </w:pPr>
    </w:p>
    <w:p w14:paraId="6347A27C" w14:textId="77777777" w:rsidR="00B847EE" w:rsidRPr="00A87A39" w:rsidRDefault="00B847EE">
      <w:pPr>
        <w:rPr>
          <w:sz w:val="24"/>
          <w:szCs w:val="24"/>
        </w:rPr>
      </w:pPr>
    </w:p>
    <w:sectPr w:rsidR="00B847EE" w:rsidRPr="00A87A3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3C620" w14:textId="77777777" w:rsidR="00031DFB" w:rsidRDefault="00031DFB" w:rsidP="00FB2448">
      <w:r>
        <w:separator/>
      </w:r>
    </w:p>
  </w:endnote>
  <w:endnote w:type="continuationSeparator" w:id="0">
    <w:p w14:paraId="6E760FEA" w14:textId="77777777" w:rsidR="00031DFB" w:rsidRDefault="00031DFB" w:rsidP="00FB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ED77E" w14:textId="77777777" w:rsidR="00031DFB" w:rsidRDefault="00031DFB" w:rsidP="00FB2448">
      <w:r>
        <w:separator/>
      </w:r>
    </w:p>
  </w:footnote>
  <w:footnote w:type="continuationSeparator" w:id="0">
    <w:p w14:paraId="27D9615F" w14:textId="77777777" w:rsidR="00031DFB" w:rsidRDefault="00031DFB" w:rsidP="00FB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527E" w14:textId="77777777" w:rsidR="00D82073" w:rsidRPr="00D82073" w:rsidRDefault="00D82073" w:rsidP="00D82073">
    <w:pPr>
      <w:pStyle w:val="BodyA"/>
      <w:spacing w:line="240" w:lineRule="auto"/>
      <w:jc w:val="right"/>
      <w:rPr>
        <w:rFonts w:ascii="Times New Roman" w:eastAsia="Times New Roman" w:hAnsi="Times New Roman" w:cs="Times New Roman"/>
        <w:color w:val="auto"/>
        <w:lang w:val="lt-LT"/>
      </w:rPr>
    </w:pPr>
    <w:r w:rsidRPr="00D82073">
      <w:rPr>
        <w:rFonts w:ascii="Times New Roman" w:eastAsia="Times New Roman" w:hAnsi="Times New Roman" w:cs="Times New Roman"/>
        <w:color w:val="auto"/>
        <w:lang w:val="lt-LT"/>
      </w:rPr>
      <w:t>Pirkimo sąlygų</w:t>
    </w:r>
  </w:p>
  <w:p w14:paraId="75D09B7D" w14:textId="39C19561" w:rsidR="00D82073" w:rsidRPr="00D82073" w:rsidRDefault="00D82073" w:rsidP="00D82073">
    <w:pPr>
      <w:pStyle w:val="BodyA"/>
      <w:spacing w:line="240" w:lineRule="auto"/>
      <w:jc w:val="right"/>
      <w:rPr>
        <w:rFonts w:ascii="Times New Roman" w:eastAsia="Times New Roman" w:hAnsi="Times New Roman" w:cs="Times New Roman"/>
        <w:color w:val="auto"/>
        <w:lang w:val="lt-LT"/>
      </w:rPr>
    </w:pPr>
    <w:r w:rsidRPr="00D82073">
      <w:rPr>
        <w:rFonts w:ascii="Times New Roman" w:eastAsia="Times New Roman" w:hAnsi="Times New Roman" w:cs="Times New Roman"/>
        <w:color w:val="auto"/>
        <w:lang w:val="lt-LT"/>
      </w:rPr>
      <w:t xml:space="preserve">1  priedas „Techninė specifikacija“ </w:t>
    </w:r>
  </w:p>
  <w:p w14:paraId="5EEA0404" w14:textId="77777777" w:rsidR="00D82073" w:rsidRPr="00D82073" w:rsidRDefault="00D82073" w:rsidP="00D82073">
    <w:pPr>
      <w:pStyle w:val="BodyA"/>
      <w:spacing w:line="240" w:lineRule="auto"/>
      <w:rPr>
        <w:rFonts w:ascii="Times New Roman" w:eastAsia="Times New Roman" w:hAnsi="Times New Roman" w:cs="Times New Roman"/>
        <w:color w:val="auto"/>
        <w:lang w:val="lt-LT"/>
      </w:rPr>
    </w:pPr>
  </w:p>
  <w:p w14:paraId="6C9BFFB5" w14:textId="7029183A" w:rsidR="00FB2448" w:rsidRPr="00D82073" w:rsidRDefault="00FB2448" w:rsidP="00D820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06375"/>
    <w:multiLevelType w:val="hybridMultilevel"/>
    <w:tmpl w:val="CBD40BF2"/>
    <w:lvl w:ilvl="0" w:tplc="8D7EC1A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641FC0"/>
    <w:multiLevelType w:val="hybridMultilevel"/>
    <w:tmpl w:val="9A74F92C"/>
    <w:lvl w:ilvl="0" w:tplc="50449DA6">
      <w:start w:val="1"/>
      <w:numFmt w:val="decimal"/>
      <w:lvlText w:val="%1."/>
      <w:lvlJc w:val="left"/>
      <w:pPr>
        <w:ind w:left="786" w:hanging="360"/>
      </w:pPr>
      <w:rPr>
        <w:rFonts w:hint="default"/>
        <w:b/>
        <w:color w:val="000000"/>
        <w:u w:val="none"/>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C277F96"/>
    <w:multiLevelType w:val="hybridMultilevel"/>
    <w:tmpl w:val="CBD40BF2"/>
    <w:lvl w:ilvl="0" w:tplc="8D7EC1A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CC1354D"/>
    <w:multiLevelType w:val="multilevel"/>
    <w:tmpl w:val="F754FC22"/>
    <w:lvl w:ilvl="0">
      <w:start w:val="1"/>
      <w:numFmt w:val="decimal"/>
      <w:lvlText w:val="%1."/>
      <w:lvlJc w:val="left"/>
      <w:pPr>
        <w:ind w:left="502" w:hanging="360"/>
      </w:pPr>
      <w:rPr>
        <w:rFonts w:hint="default"/>
      </w:rPr>
    </w:lvl>
    <w:lvl w:ilvl="1">
      <w:start w:val="1"/>
      <w:numFmt w:val="decimal"/>
      <w:isLgl/>
      <w:lvlText w:val="%1.%2."/>
      <w:lvlJc w:val="left"/>
      <w:pPr>
        <w:ind w:left="1522" w:hanging="495"/>
      </w:pPr>
      <w:rPr>
        <w:rFonts w:hint="default"/>
      </w:rPr>
    </w:lvl>
    <w:lvl w:ilvl="2">
      <w:start w:val="1"/>
      <w:numFmt w:val="decimal"/>
      <w:isLgl/>
      <w:lvlText w:val="%1.%2.%3."/>
      <w:lvlJc w:val="left"/>
      <w:pPr>
        <w:ind w:left="2632" w:hanging="720"/>
      </w:pPr>
      <w:rPr>
        <w:rFonts w:hint="default"/>
      </w:rPr>
    </w:lvl>
    <w:lvl w:ilvl="3">
      <w:start w:val="1"/>
      <w:numFmt w:val="decimal"/>
      <w:isLgl/>
      <w:lvlText w:val="%1.%2.%3.%4."/>
      <w:lvlJc w:val="left"/>
      <w:pPr>
        <w:ind w:left="3517" w:hanging="720"/>
      </w:pPr>
      <w:rPr>
        <w:rFonts w:hint="default"/>
      </w:rPr>
    </w:lvl>
    <w:lvl w:ilvl="4">
      <w:start w:val="1"/>
      <w:numFmt w:val="decimal"/>
      <w:isLgl/>
      <w:lvlText w:val="%1.%2.%3.%4.%5."/>
      <w:lvlJc w:val="left"/>
      <w:pPr>
        <w:ind w:left="4762" w:hanging="1080"/>
      </w:pPr>
      <w:rPr>
        <w:rFonts w:hint="default"/>
      </w:rPr>
    </w:lvl>
    <w:lvl w:ilvl="5">
      <w:start w:val="1"/>
      <w:numFmt w:val="decimal"/>
      <w:isLgl/>
      <w:lvlText w:val="%1.%2.%3.%4.%5.%6."/>
      <w:lvlJc w:val="left"/>
      <w:pPr>
        <w:ind w:left="5647" w:hanging="1080"/>
      </w:pPr>
      <w:rPr>
        <w:rFonts w:hint="default"/>
      </w:rPr>
    </w:lvl>
    <w:lvl w:ilvl="6">
      <w:start w:val="1"/>
      <w:numFmt w:val="decimal"/>
      <w:isLgl/>
      <w:lvlText w:val="%1.%2.%3.%4.%5.%6.%7."/>
      <w:lvlJc w:val="left"/>
      <w:pPr>
        <w:ind w:left="6892" w:hanging="1440"/>
      </w:pPr>
      <w:rPr>
        <w:rFonts w:hint="default"/>
      </w:rPr>
    </w:lvl>
    <w:lvl w:ilvl="7">
      <w:start w:val="1"/>
      <w:numFmt w:val="decimal"/>
      <w:isLgl/>
      <w:lvlText w:val="%1.%2.%3.%4.%5.%6.%7.%8."/>
      <w:lvlJc w:val="left"/>
      <w:pPr>
        <w:ind w:left="7777" w:hanging="1440"/>
      </w:pPr>
      <w:rPr>
        <w:rFonts w:hint="default"/>
      </w:rPr>
    </w:lvl>
    <w:lvl w:ilvl="8">
      <w:start w:val="1"/>
      <w:numFmt w:val="decimal"/>
      <w:isLgl/>
      <w:lvlText w:val="%1.%2.%3.%4.%5.%6.%7.%8.%9."/>
      <w:lvlJc w:val="left"/>
      <w:pPr>
        <w:ind w:left="9022" w:hanging="1800"/>
      </w:pPr>
      <w:rPr>
        <w:rFonts w:hint="default"/>
      </w:rPr>
    </w:lvl>
  </w:abstractNum>
  <w:abstractNum w:abstractNumId="4" w15:restartNumberingAfterBreak="0">
    <w:nsid w:val="72FA4132"/>
    <w:multiLevelType w:val="hybridMultilevel"/>
    <w:tmpl w:val="DF56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540240001">
    <w:abstractNumId w:val="1"/>
  </w:num>
  <w:num w:numId="2" w16cid:durableId="530655530">
    <w:abstractNumId w:val="4"/>
  </w:num>
  <w:num w:numId="3" w16cid:durableId="27725176">
    <w:abstractNumId w:val="0"/>
  </w:num>
  <w:num w:numId="4" w16cid:durableId="8063194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267477">
    <w:abstractNumId w:val="3"/>
  </w:num>
  <w:num w:numId="6" w16cid:durableId="17272228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D0D"/>
    <w:rsid w:val="000160C3"/>
    <w:rsid w:val="00031DFB"/>
    <w:rsid w:val="00070FEF"/>
    <w:rsid w:val="000767B7"/>
    <w:rsid w:val="001411B7"/>
    <w:rsid w:val="0018703B"/>
    <w:rsid w:val="001F365D"/>
    <w:rsid w:val="00203A7D"/>
    <w:rsid w:val="002076BE"/>
    <w:rsid w:val="002D6BA0"/>
    <w:rsid w:val="003310E3"/>
    <w:rsid w:val="00342324"/>
    <w:rsid w:val="003F4C12"/>
    <w:rsid w:val="004F2996"/>
    <w:rsid w:val="00563E3C"/>
    <w:rsid w:val="005E35D0"/>
    <w:rsid w:val="006947DF"/>
    <w:rsid w:val="00694E7E"/>
    <w:rsid w:val="006B025D"/>
    <w:rsid w:val="006D3D0D"/>
    <w:rsid w:val="00703759"/>
    <w:rsid w:val="007E22D8"/>
    <w:rsid w:val="00816F18"/>
    <w:rsid w:val="00836D02"/>
    <w:rsid w:val="00852631"/>
    <w:rsid w:val="008A342E"/>
    <w:rsid w:val="00917006"/>
    <w:rsid w:val="009B06C2"/>
    <w:rsid w:val="00A03DED"/>
    <w:rsid w:val="00A87A39"/>
    <w:rsid w:val="00A97425"/>
    <w:rsid w:val="00AE0DE4"/>
    <w:rsid w:val="00AF21A5"/>
    <w:rsid w:val="00B82391"/>
    <w:rsid w:val="00B847EE"/>
    <w:rsid w:val="00C258B5"/>
    <w:rsid w:val="00C64980"/>
    <w:rsid w:val="00D24172"/>
    <w:rsid w:val="00D82073"/>
    <w:rsid w:val="00D84E90"/>
    <w:rsid w:val="00DD1E3D"/>
    <w:rsid w:val="00EB0B79"/>
    <w:rsid w:val="00ED1B49"/>
    <w:rsid w:val="00F3359E"/>
    <w:rsid w:val="00F4178A"/>
    <w:rsid w:val="00FB2448"/>
    <w:rsid w:val="00FD1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22393"/>
  <w15:chartTrackingRefBased/>
  <w15:docId w15:val="{CA0286F9-87D4-4A46-8834-61D5A9C02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D0D"/>
    <w:pPr>
      <w:widowControl w:val="0"/>
      <w:autoSpaceDE w:val="0"/>
      <w:autoSpaceDN w:val="0"/>
      <w:spacing w:after="0" w:line="240" w:lineRule="auto"/>
    </w:pPr>
    <w:rPr>
      <w:rFonts w:ascii="Times New Roman" w:eastAsia="Times New Roman" w:hAnsi="Times New Roman" w:cs="Times New Roman"/>
    </w:rPr>
  </w:style>
  <w:style w:type="paragraph" w:styleId="Antrat1">
    <w:name w:val="heading 1"/>
    <w:basedOn w:val="prastasis"/>
    <w:next w:val="prastasis"/>
    <w:link w:val="Antrat1Diagrama"/>
    <w:qFormat/>
    <w:rsid w:val="00A87A39"/>
    <w:pPr>
      <w:keepNext/>
      <w:widowControl/>
      <w:numPr>
        <w:numId w:val="4"/>
      </w:numPr>
      <w:autoSpaceDE/>
      <w:autoSpaceDN/>
      <w:spacing w:before="360" w:after="360"/>
      <w:jc w:val="center"/>
      <w:outlineLvl w:val="0"/>
    </w:pPr>
    <w:rPr>
      <w:sz w:val="28"/>
      <w:szCs w:val="20"/>
      <w:lang w:eastAsia="lt-LT"/>
    </w:rPr>
  </w:style>
  <w:style w:type="paragraph" w:styleId="Antrat2">
    <w:name w:val="heading 2"/>
    <w:aliases w:val="Title Header2"/>
    <w:basedOn w:val="prastasis"/>
    <w:next w:val="prastasis"/>
    <w:link w:val="Antrat2Diagrama"/>
    <w:qFormat/>
    <w:rsid w:val="00A87A39"/>
    <w:pPr>
      <w:widowControl/>
      <w:numPr>
        <w:ilvl w:val="1"/>
        <w:numId w:val="4"/>
      </w:numPr>
      <w:autoSpaceDE/>
      <w:autoSpaceDN/>
      <w:jc w:val="both"/>
      <w:outlineLvl w:val="1"/>
    </w:pPr>
    <w:rPr>
      <w:sz w:val="24"/>
      <w:szCs w:val="20"/>
      <w:lang w:eastAsia="lt-LT"/>
    </w:rPr>
  </w:style>
  <w:style w:type="paragraph" w:styleId="Antrat3">
    <w:name w:val="heading 3"/>
    <w:aliases w:val="Section Header3,Sub-Clause Paragraph"/>
    <w:basedOn w:val="prastasis"/>
    <w:next w:val="prastasis"/>
    <w:link w:val="Antrat3Diagrama"/>
    <w:qFormat/>
    <w:rsid w:val="00A87A39"/>
    <w:pPr>
      <w:keepNext/>
      <w:widowControl/>
      <w:numPr>
        <w:ilvl w:val="2"/>
        <w:numId w:val="4"/>
      </w:numPr>
      <w:autoSpaceDE/>
      <w:autoSpaceDN/>
      <w:jc w:val="both"/>
      <w:outlineLvl w:val="2"/>
    </w:pPr>
    <w:rPr>
      <w:sz w:val="24"/>
      <w:szCs w:val="20"/>
      <w:lang w:eastAsia="lt-LT"/>
    </w:rPr>
  </w:style>
  <w:style w:type="paragraph" w:styleId="Antrat4">
    <w:name w:val="heading 4"/>
    <w:aliases w:val="Sub-Clause Sub-paragraph,Heading 4 Char Char Char Char"/>
    <w:basedOn w:val="prastasis"/>
    <w:next w:val="prastasis"/>
    <w:link w:val="Antrat4Diagrama"/>
    <w:qFormat/>
    <w:rsid w:val="00A87A39"/>
    <w:pPr>
      <w:keepNext/>
      <w:widowControl/>
      <w:numPr>
        <w:ilvl w:val="3"/>
        <w:numId w:val="4"/>
      </w:numPr>
      <w:autoSpaceDE/>
      <w:autoSpaceDN/>
      <w:outlineLvl w:val="3"/>
    </w:pPr>
    <w:rPr>
      <w:sz w:val="44"/>
      <w:szCs w:val="20"/>
      <w:lang w:eastAsia="lt-LT"/>
    </w:rPr>
  </w:style>
  <w:style w:type="paragraph" w:styleId="Antrat5">
    <w:name w:val="heading 5"/>
    <w:basedOn w:val="prastasis"/>
    <w:next w:val="prastasis"/>
    <w:link w:val="Antrat5Diagrama"/>
    <w:qFormat/>
    <w:rsid w:val="00A87A39"/>
    <w:pPr>
      <w:keepNext/>
      <w:widowControl/>
      <w:numPr>
        <w:ilvl w:val="4"/>
        <w:numId w:val="4"/>
      </w:numPr>
      <w:autoSpaceDE/>
      <w:autoSpaceDN/>
      <w:outlineLvl w:val="4"/>
    </w:pPr>
    <w:rPr>
      <w:b/>
      <w:sz w:val="40"/>
      <w:szCs w:val="20"/>
      <w:lang w:eastAsia="lt-LT"/>
    </w:rPr>
  </w:style>
  <w:style w:type="paragraph" w:styleId="Antrat6">
    <w:name w:val="heading 6"/>
    <w:basedOn w:val="prastasis"/>
    <w:next w:val="prastasis"/>
    <w:link w:val="Antrat6Diagrama"/>
    <w:qFormat/>
    <w:rsid w:val="00A87A39"/>
    <w:pPr>
      <w:keepNext/>
      <w:widowControl/>
      <w:numPr>
        <w:ilvl w:val="5"/>
        <w:numId w:val="4"/>
      </w:numPr>
      <w:autoSpaceDE/>
      <w:autoSpaceDN/>
      <w:outlineLvl w:val="5"/>
    </w:pPr>
    <w:rPr>
      <w:b/>
      <w:sz w:val="36"/>
      <w:szCs w:val="20"/>
      <w:lang w:eastAsia="lt-LT"/>
    </w:rPr>
  </w:style>
  <w:style w:type="paragraph" w:styleId="Antrat7">
    <w:name w:val="heading 7"/>
    <w:basedOn w:val="prastasis"/>
    <w:next w:val="prastasis"/>
    <w:link w:val="Antrat7Diagrama"/>
    <w:qFormat/>
    <w:rsid w:val="00A87A39"/>
    <w:pPr>
      <w:keepNext/>
      <w:widowControl/>
      <w:numPr>
        <w:ilvl w:val="6"/>
        <w:numId w:val="4"/>
      </w:numPr>
      <w:autoSpaceDE/>
      <w:autoSpaceDN/>
      <w:outlineLvl w:val="6"/>
    </w:pPr>
    <w:rPr>
      <w:sz w:val="48"/>
      <w:szCs w:val="20"/>
      <w:lang w:eastAsia="lt-LT"/>
    </w:rPr>
  </w:style>
  <w:style w:type="paragraph" w:styleId="Antrat8">
    <w:name w:val="heading 8"/>
    <w:basedOn w:val="prastasis"/>
    <w:next w:val="prastasis"/>
    <w:link w:val="Antrat8Diagrama"/>
    <w:qFormat/>
    <w:rsid w:val="00A87A39"/>
    <w:pPr>
      <w:keepNext/>
      <w:widowControl/>
      <w:numPr>
        <w:ilvl w:val="7"/>
        <w:numId w:val="4"/>
      </w:numPr>
      <w:autoSpaceDE/>
      <w:autoSpaceDN/>
      <w:outlineLvl w:val="7"/>
    </w:pPr>
    <w:rPr>
      <w:b/>
      <w:sz w:val="18"/>
      <w:szCs w:val="20"/>
      <w:lang w:eastAsia="lt-LT"/>
    </w:rPr>
  </w:style>
  <w:style w:type="paragraph" w:styleId="Antrat9">
    <w:name w:val="heading 9"/>
    <w:basedOn w:val="prastasis"/>
    <w:next w:val="prastasis"/>
    <w:link w:val="Antrat9Diagrama"/>
    <w:qFormat/>
    <w:rsid w:val="00A87A39"/>
    <w:pPr>
      <w:keepNext/>
      <w:widowControl/>
      <w:numPr>
        <w:ilvl w:val="8"/>
        <w:numId w:val="4"/>
      </w:numPr>
      <w:autoSpaceDE/>
      <w:autoSpaceDN/>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6D3D0D"/>
    <w:pPr>
      <w:ind w:left="100" w:firstLine="562"/>
      <w:jc w:val="both"/>
    </w:pPr>
    <w:rPr>
      <w:sz w:val="24"/>
      <w:szCs w:val="24"/>
    </w:rPr>
  </w:style>
  <w:style w:type="character" w:customStyle="1" w:styleId="PagrindinistekstasDiagrama">
    <w:name w:val="Pagrindinis tekstas Diagrama"/>
    <w:basedOn w:val="Numatytasispastraiposriftas"/>
    <w:link w:val="Pagrindinistekstas"/>
    <w:uiPriority w:val="1"/>
    <w:rsid w:val="006D3D0D"/>
    <w:rPr>
      <w:rFonts w:ascii="Times New Roman" w:eastAsia="Times New Roman" w:hAnsi="Times New Roman" w:cs="Times New Roman"/>
      <w:sz w:val="24"/>
      <w:szCs w:val="24"/>
    </w:rPr>
  </w:style>
  <w:style w:type="paragraph" w:styleId="Betarp">
    <w:name w:val="No Spacing"/>
    <w:uiPriority w:val="1"/>
    <w:qFormat/>
    <w:rsid w:val="006D3D0D"/>
    <w:pPr>
      <w:spacing w:after="0" w:line="240" w:lineRule="auto"/>
    </w:pPr>
    <w:rPr>
      <w:lang w:bidi="he-IL"/>
    </w:rPr>
  </w:style>
  <w:style w:type="paragraph" w:styleId="Sraopastraipa">
    <w:name w:val="List Paragraph"/>
    <w:basedOn w:val="prastasis"/>
    <w:uiPriority w:val="34"/>
    <w:qFormat/>
    <w:rsid w:val="006D3D0D"/>
    <w:pPr>
      <w:ind w:left="720"/>
      <w:contextualSpacing/>
    </w:pPr>
  </w:style>
  <w:style w:type="character" w:styleId="Emfaz">
    <w:name w:val="Emphasis"/>
    <w:uiPriority w:val="20"/>
    <w:qFormat/>
    <w:rsid w:val="00ED1B49"/>
    <w:rPr>
      <w:i/>
      <w:iCs/>
    </w:rPr>
  </w:style>
  <w:style w:type="character" w:customStyle="1" w:styleId="Antrat1Diagrama">
    <w:name w:val="Antraštė 1 Diagrama"/>
    <w:basedOn w:val="Numatytasispastraiposriftas"/>
    <w:link w:val="Antrat1"/>
    <w:rsid w:val="00A87A39"/>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A87A39"/>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A87A39"/>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A87A39"/>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A87A39"/>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A87A39"/>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A87A39"/>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A87A39"/>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A87A39"/>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unhideWhenUsed/>
    <w:rsid w:val="00FB2448"/>
    <w:pPr>
      <w:tabs>
        <w:tab w:val="center" w:pos="4819"/>
        <w:tab w:val="right" w:pos="9638"/>
      </w:tabs>
    </w:pPr>
  </w:style>
  <w:style w:type="character" w:customStyle="1" w:styleId="AntratsDiagrama">
    <w:name w:val="Antraštės Diagrama"/>
    <w:basedOn w:val="Numatytasispastraiposriftas"/>
    <w:link w:val="Antrats"/>
    <w:uiPriority w:val="99"/>
    <w:rsid w:val="00FB2448"/>
    <w:rPr>
      <w:rFonts w:ascii="Times New Roman" w:eastAsia="Times New Roman" w:hAnsi="Times New Roman" w:cs="Times New Roman"/>
    </w:rPr>
  </w:style>
  <w:style w:type="paragraph" w:styleId="Porat">
    <w:name w:val="footer"/>
    <w:basedOn w:val="prastasis"/>
    <w:link w:val="PoratDiagrama"/>
    <w:uiPriority w:val="99"/>
    <w:unhideWhenUsed/>
    <w:rsid w:val="00FB2448"/>
    <w:pPr>
      <w:tabs>
        <w:tab w:val="center" w:pos="4819"/>
        <w:tab w:val="right" w:pos="9638"/>
      </w:tabs>
    </w:pPr>
  </w:style>
  <w:style w:type="character" w:customStyle="1" w:styleId="PoratDiagrama">
    <w:name w:val="Poraštė Diagrama"/>
    <w:basedOn w:val="Numatytasispastraiposriftas"/>
    <w:link w:val="Porat"/>
    <w:uiPriority w:val="99"/>
    <w:rsid w:val="00FB2448"/>
    <w:rPr>
      <w:rFonts w:ascii="Times New Roman" w:eastAsia="Times New Roman" w:hAnsi="Times New Roman" w:cs="Times New Roman"/>
    </w:rPr>
  </w:style>
  <w:style w:type="character" w:styleId="Hipersaitas">
    <w:name w:val="Hyperlink"/>
    <w:basedOn w:val="Numatytasispastraiposriftas"/>
    <w:uiPriority w:val="99"/>
    <w:unhideWhenUsed/>
    <w:rsid w:val="00203A7D"/>
    <w:rPr>
      <w:color w:val="0563C1" w:themeColor="hyperlink"/>
      <w:u w:val="single"/>
    </w:rPr>
  </w:style>
  <w:style w:type="character" w:styleId="Neapdorotaspaminjimas">
    <w:name w:val="Unresolved Mention"/>
    <w:basedOn w:val="Numatytasispastraiposriftas"/>
    <w:uiPriority w:val="99"/>
    <w:semiHidden/>
    <w:unhideWhenUsed/>
    <w:rsid w:val="00203A7D"/>
    <w:rPr>
      <w:color w:val="605E5C"/>
      <w:shd w:val="clear" w:color="auto" w:fill="E1DFDD"/>
    </w:rPr>
  </w:style>
  <w:style w:type="paragraph" w:customStyle="1" w:styleId="BodyA">
    <w:name w:val="Body A"/>
    <w:rsid w:val="00D8207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s.siauliai.lt/zizis/inventorizacija/?locale=lt" TargetMode="External"/><Relationship Id="rId3" Type="http://schemas.openxmlformats.org/officeDocument/2006/relationships/settings" Target="settings.xml"/><Relationship Id="rId7" Type="http://schemas.openxmlformats.org/officeDocument/2006/relationships/hyperlink" Target="https://www.siauliai.lt/list/view/zemes-ukis-zeldiniai-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2268</Words>
  <Characters>1294</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VP9</cp:lastModifiedBy>
  <cp:revision>2</cp:revision>
  <dcterms:created xsi:type="dcterms:W3CDTF">2025-09-03T12:03:00Z</dcterms:created>
  <dcterms:modified xsi:type="dcterms:W3CDTF">2025-09-03T12:03:00Z</dcterms:modified>
</cp:coreProperties>
</file>